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hint="eastAsia" w:ascii="黑体" w:hAnsi="黑体" w:eastAsia="黑体" w:cs="黑体"/>
          <w:sz w:val="22"/>
          <w:szCs w:val="30"/>
        </w:rPr>
        <w:t>附件</w:t>
      </w:r>
      <w:r>
        <w:rPr>
          <w:rFonts w:hint="eastAsia" w:ascii="黑体" w:hAnsi="黑体" w:eastAsia="黑体" w:cs="黑体"/>
          <w:sz w:val="22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 xml:space="preserve">  江西财经大学教师自费出国（境）研修协议书</w:t>
      </w:r>
    </w:p>
    <w:p>
      <w:pPr>
        <w:spacing w:line="38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甲方：江西财经大学</w:t>
      </w:r>
      <w:r>
        <w:rPr>
          <w:rFonts w:hint="eastAsia" w:ascii="Times New Roman" w:hAnsi="Times New Roman" w:cs="Times New Roman"/>
          <w:sz w:val="24"/>
        </w:rPr>
        <w:t>教师教学发展中心[</w:t>
      </w:r>
      <w:r>
        <w:rPr>
          <w:rFonts w:ascii="Times New Roman" w:hAnsi="Times New Roman" w:cs="Times New Roman"/>
          <w:sz w:val="24"/>
        </w:rPr>
        <w:t>代表江西财经大学</w:t>
      </w:r>
      <w:r>
        <w:rPr>
          <w:rFonts w:hint="eastAsia" w:ascii="Times New Roman" w:hAnsi="Times New Roman" w:cs="Times New Roman"/>
          <w:sz w:val="24"/>
        </w:rPr>
        <w:t>]</w:t>
      </w:r>
    </w:p>
    <w:p>
      <w:pPr>
        <w:spacing w:line="38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乙方：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hint="eastAsia"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出国（境）进修人员</w:t>
      </w:r>
      <w:r>
        <w:rPr>
          <w:rFonts w:hint="eastAsia" w:ascii="Times New Roman" w:hAnsi="Times New Roman" w:cs="Times New Roman"/>
          <w:sz w:val="24"/>
        </w:rPr>
        <w:t>]</w:t>
      </w:r>
    </w:p>
    <w:p>
      <w:pPr>
        <w:pStyle w:val="2"/>
        <w:spacing w:before="0" w:after="0" w:line="380" w:lineRule="exact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b w:val="0"/>
          <w:bCs w:val="0"/>
          <w:sz w:val="24"/>
          <w:szCs w:val="24"/>
        </w:rPr>
        <w:t>为规范教师出国（境）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</w:rPr>
        <w:t>研修</w:t>
      </w:r>
      <w:r>
        <w:rPr>
          <w:rFonts w:ascii="Times New Roman" w:hAnsi="Times New Roman" w:cs="Times New Roman" w:eastAsiaTheme="minorEastAsia"/>
          <w:b w:val="0"/>
          <w:bCs w:val="0"/>
          <w:sz w:val="24"/>
          <w:szCs w:val="24"/>
        </w:rPr>
        <w:t>管理工作，根据中国人民共和国有关政策、法规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</w:rPr>
        <w:t>和《</w:t>
      </w:r>
      <w:r>
        <w:rPr>
          <w:rFonts w:ascii="Times New Roman" w:hAnsi="Times New Roman" w:cs="Times New Roman" w:eastAsiaTheme="minorEastAsia"/>
          <w:b w:val="0"/>
          <w:bCs w:val="0"/>
          <w:sz w:val="24"/>
          <w:szCs w:val="24"/>
        </w:rPr>
        <w:t>江西财经大学教师出国(境)访学管理办法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</w:rPr>
        <w:t>》</w:t>
      </w:r>
      <w:r>
        <w:rPr>
          <w:rFonts w:ascii="Times New Roman" w:hAnsi="Times New Roman" w:cs="Times New Roman" w:eastAsiaTheme="minorEastAsia"/>
          <w:b w:val="0"/>
          <w:bCs w:val="0"/>
          <w:sz w:val="24"/>
          <w:szCs w:val="24"/>
        </w:rPr>
        <w:t>，甲、乙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</w:rPr>
        <w:t>双</w:t>
      </w:r>
      <w:r>
        <w:rPr>
          <w:rFonts w:ascii="Times New Roman" w:hAnsi="Times New Roman" w:cs="Times New Roman" w:eastAsiaTheme="minorEastAsia"/>
          <w:b w:val="0"/>
          <w:bCs w:val="0"/>
          <w:sz w:val="24"/>
          <w:szCs w:val="24"/>
        </w:rPr>
        <w:t>方本着平等自愿原则，就乙方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</w:rPr>
        <w:t>自费</w:t>
      </w:r>
      <w:r>
        <w:rPr>
          <w:rFonts w:ascii="Times New Roman" w:hAnsi="Times New Roman" w:cs="Times New Roman" w:eastAsiaTheme="minorEastAsia"/>
          <w:b w:val="0"/>
          <w:bCs w:val="0"/>
          <w:sz w:val="24"/>
          <w:szCs w:val="24"/>
        </w:rPr>
        <w:t>出国（境）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</w:rPr>
        <w:t>研修</w:t>
      </w:r>
      <w:r>
        <w:rPr>
          <w:rFonts w:ascii="Times New Roman" w:hAnsi="Times New Roman" w:cs="Times New Roman" w:eastAsiaTheme="minorEastAsia"/>
          <w:b w:val="0"/>
          <w:bCs w:val="0"/>
          <w:sz w:val="24"/>
          <w:szCs w:val="24"/>
        </w:rPr>
        <w:t>事宜达成如下协议</w:t>
      </w:r>
      <w:r>
        <w:rPr>
          <w:rFonts w:ascii="Times New Roman" w:hAnsi="Times New Roman" w:cs="Times New Roman"/>
          <w:sz w:val="24"/>
          <w:szCs w:val="24"/>
        </w:rPr>
        <w:t>：</w:t>
      </w:r>
    </w:p>
    <w:p>
      <w:pPr>
        <w:spacing w:line="38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一、</w:t>
      </w:r>
      <w:r>
        <w:rPr>
          <w:rFonts w:ascii="Times New Roman" w:hAnsi="Times New Roman" w:cs="Times New Roman"/>
          <w:spacing w:val="9"/>
          <w:sz w:val="24"/>
        </w:rPr>
        <w:t>甲方根据本单位人才培养计划和事业发展的需要，同意乙方</w:t>
      </w:r>
      <w:r>
        <w:rPr>
          <w:rFonts w:hint="eastAsia" w:ascii="Times New Roman" w:hAnsi="Times New Roman" w:cs="Times New Roman"/>
          <w:spacing w:val="9"/>
          <w:sz w:val="24"/>
        </w:rPr>
        <w:t>自费赴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hint="eastAsia" w:ascii="Times New Roman" w:hAnsi="Times New Roman" w:cs="Times New Roman"/>
          <w:sz w:val="24"/>
          <w:u w:val="single"/>
        </w:rPr>
        <w:tab/>
      </w:r>
      <w:r>
        <w:rPr>
          <w:rFonts w:hint="eastAsia" w:ascii="Times New Roman" w:hAnsi="Times New Roman" w:cs="Times New Roman"/>
          <w:sz w:val="24"/>
          <w:u w:val="single"/>
        </w:rPr>
        <w:tab/>
      </w:r>
      <w:r>
        <w:rPr>
          <w:rFonts w:hint="eastAsia"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（国家、学校）进修，期限自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年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月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日至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年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月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日止。</w:t>
      </w:r>
    </w:p>
    <w:p>
      <w:pPr>
        <w:spacing w:line="380" w:lineRule="atLeas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二、乙方承担的义务</w:t>
      </w:r>
    </w:p>
    <w:p>
      <w:pPr>
        <w:spacing w:line="380" w:lineRule="atLeas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（一）乙方须严格按照出国（境）任务书明确的要求，</w:t>
      </w:r>
      <w:r>
        <w:rPr>
          <w:rFonts w:hint="eastAsia" w:ascii="Times New Roman" w:hAnsi="Times New Roman" w:cs="Times New Roman"/>
          <w:sz w:val="24"/>
        </w:rPr>
        <w:t>专心研修</w:t>
      </w:r>
      <w:r>
        <w:rPr>
          <w:rFonts w:ascii="Times New Roman" w:hAnsi="Times New Roman" w:cs="Times New Roman"/>
          <w:sz w:val="24"/>
        </w:rPr>
        <w:t>，认真履行与学校签订的出国（境）协议。</w:t>
      </w:r>
      <w:r>
        <w:rPr>
          <w:rFonts w:hint="eastAsia" w:ascii="Times New Roman" w:hAnsi="Times New Roman" w:cs="Times New Roman"/>
          <w:sz w:val="24"/>
        </w:rPr>
        <w:t>出国访学研修期间应坚定“四个自信”，在学术交流和对外交往中，讲好中国故事、传播好中国声音、展示好中国学者形象，自觉维护国家和学校利益，遵守国家及学校保密规定，不得从事任何有损于国家和学校的活动，遵守所在国家（地区）法律、法规，尊重所在国家（地区）风俗习惯和宗教信仰。</w:t>
      </w:r>
      <w:r>
        <w:rPr>
          <w:rFonts w:ascii="Times New Roman" w:hAnsi="Times New Roman" w:cs="Times New Roman"/>
          <w:sz w:val="24"/>
        </w:rPr>
        <w:t>协助学校做好与国</w:t>
      </w:r>
      <w:r>
        <w:rPr>
          <w:rFonts w:hint="eastAsia" w:ascii="Times New Roman" w:hAnsi="Times New Roman" w:cs="Times New Roman"/>
          <w:sz w:val="24"/>
        </w:rPr>
        <w:t>（境）</w:t>
      </w:r>
      <w:r>
        <w:rPr>
          <w:rFonts w:ascii="Times New Roman" w:hAnsi="Times New Roman" w:cs="Times New Roman"/>
          <w:sz w:val="24"/>
        </w:rPr>
        <w:t>外高校、科研院所间的学术交流与合作，积极为学校对外交流作贡献。</w:t>
      </w:r>
    </w:p>
    <w:p>
      <w:pPr>
        <w:spacing w:line="380" w:lineRule="atLeas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（二）乙方在抵达目的地一个月内，须向我国驻该国（地区）使（领）馆报到，主动购买在国外期间的人身、医疗、伤害等保险。</w:t>
      </w:r>
      <w:r>
        <w:rPr>
          <w:rFonts w:hint="eastAsia" w:ascii="Times New Roman" w:hAnsi="Times New Roman" w:cs="Times New Roman"/>
          <w:sz w:val="24"/>
        </w:rPr>
        <w:t>乙方在进修期内发生的一切费用，均由乙方自行承担。</w:t>
      </w:r>
    </w:p>
    <w:p>
      <w:pPr>
        <w:spacing w:line="380" w:lineRule="atLeas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（三）</w:t>
      </w:r>
      <w:r>
        <w:rPr>
          <w:rFonts w:hint="eastAsia" w:ascii="Times New Roman" w:hAnsi="Times New Roman" w:cs="Times New Roman"/>
          <w:sz w:val="24"/>
        </w:rPr>
        <w:t>如乙方系其他出国（境）人员的担保人，须履行更换担保人手续，将担保责任转移至其它合适对象。</w:t>
      </w:r>
    </w:p>
    <w:p>
      <w:pPr>
        <w:spacing w:line="380" w:lineRule="atLeas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（四）</w:t>
      </w:r>
      <w:r>
        <w:rPr>
          <w:rFonts w:hint="eastAsia" w:ascii="Times New Roman" w:hAnsi="Times New Roman" w:cs="Times New Roman"/>
          <w:sz w:val="24"/>
        </w:rPr>
        <w:t>乙方应</w:t>
      </w:r>
      <w:r>
        <w:rPr>
          <w:rFonts w:ascii="Times New Roman" w:hAnsi="Times New Roman" w:cs="Times New Roman"/>
          <w:sz w:val="24"/>
        </w:rPr>
        <w:t>经常保持与学校</w:t>
      </w:r>
      <w:r>
        <w:rPr>
          <w:rFonts w:hint="eastAsia" w:ascii="Times New Roman" w:hAnsi="Times New Roman" w:cs="Times New Roman"/>
          <w:sz w:val="24"/>
        </w:rPr>
        <w:t>人事处</w:t>
      </w:r>
      <w:r>
        <w:rPr>
          <w:rFonts w:ascii="Times New Roman" w:hAnsi="Times New Roman" w:cs="Times New Roman"/>
          <w:sz w:val="24"/>
        </w:rPr>
        <w:t>及所在单位联系。</w:t>
      </w:r>
      <w:r>
        <w:rPr>
          <w:rFonts w:hint="eastAsia" w:ascii="Times New Roman" w:hAnsi="Times New Roman" w:cs="Times New Roman"/>
          <w:sz w:val="24"/>
        </w:rPr>
        <w:t>未经甲方批准擅自延长出国（境）时间或回国后30天内不按时到校上班者，按自动离职处理。</w:t>
      </w:r>
    </w:p>
    <w:p>
      <w:pPr>
        <w:spacing w:line="380" w:lineRule="atLeas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三、甲方承担的义务</w:t>
      </w:r>
    </w:p>
    <w:p>
      <w:pPr>
        <w:spacing w:line="380" w:lineRule="atLeas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（一）</w:t>
      </w:r>
      <w:r>
        <w:rPr>
          <w:rFonts w:hint="eastAsia" w:ascii="Times New Roman" w:hAnsi="Times New Roman" w:cs="Times New Roman"/>
          <w:sz w:val="24"/>
        </w:rPr>
        <w:t>甲方保留乙方</w:t>
      </w:r>
      <w:r>
        <w:rPr>
          <w:rFonts w:ascii="Times New Roman" w:hAnsi="Times New Roman" w:cs="Times New Roman"/>
          <w:sz w:val="24"/>
        </w:rPr>
        <w:t>编制，停发出国（境）期间岗位工资、薪级工资、基础性绩效工资</w:t>
      </w:r>
      <w:r>
        <w:rPr>
          <w:rFonts w:hint="eastAsia" w:ascii="Times New Roman" w:hAnsi="Times New Roman" w:cs="Times New Roman"/>
          <w:sz w:val="24"/>
        </w:rPr>
        <w:t>、</w:t>
      </w:r>
      <w:r>
        <w:rPr>
          <w:rFonts w:ascii="Times New Roman" w:hAnsi="Times New Roman" w:cs="Times New Roman"/>
          <w:sz w:val="24"/>
        </w:rPr>
        <w:t>奖励性绩效工资及</w:t>
      </w:r>
      <w:r>
        <w:rPr>
          <w:rFonts w:hint="eastAsia" w:ascii="Times New Roman" w:hAnsi="Times New Roman" w:cs="Times New Roman"/>
          <w:sz w:val="24"/>
        </w:rPr>
        <w:t>其它各类</w:t>
      </w:r>
      <w:r>
        <w:rPr>
          <w:rFonts w:ascii="Times New Roman" w:hAnsi="Times New Roman" w:cs="Times New Roman"/>
          <w:sz w:val="24"/>
        </w:rPr>
        <w:t>福利</w:t>
      </w:r>
      <w:r>
        <w:rPr>
          <w:rFonts w:hint="eastAsia" w:ascii="Times New Roman" w:hAnsi="Times New Roman" w:cs="Times New Roman"/>
          <w:sz w:val="24"/>
        </w:rPr>
        <w:t>等，不办理专业技术职务晋升。</w:t>
      </w:r>
      <w:r>
        <w:rPr>
          <w:rFonts w:ascii="Times New Roman" w:hAnsi="Times New Roman" w:cs="Times New Roman"/>
          <w:sz w:val="24"/>
        </w:rPr>
        <w:t>按期回国返校后</w:t>
      </w:r>
      <w:r>
        <w:rPr>
          <w:rFonts w:hint="eastAsia" w:ascii="Times New Roman" w:hAnsi="Times New Roman" w:cs="Times New Roman"/>
          <w:sz w:val="24"/>
        </w:rPr>
        <w:t>恢复工资及福利待遇，经</w:t>
      </w:r>
      <w:r>
        <w:rPr>
          <w:rFonts w:ascii="Times New Roman" w:hAnsi="Times New Roman" w:cs="Times New Roman"/>
          <w:sz w:val="24"/>
        </w:rPr>
        <w:t>考核合格</w:t>
      </w:r>
      <w:r>
        <w:rPr>
          <w:rFonts w:hint="eastAsia" w:ascii="Times New Roman" w:hAnsi="Times New Roman" w:cs="Times New Roman"/>
          <w:sz w:val="24"/>
        </w:rPr>
        <w:t>后</w:t>
      </w:r>
      <w:r>
        <w:rPr>
          <w:rFonts w:ascii="Times New Roman" w:hAnsi="Times New Roman" w:cs="Times New Roman"/>
          <w:sz w:val="24"/>
        </w:rPr>
        <w:t>一次性补发出国（境）</w:t>
      </w:r>
      <w:r>
        <w:rPr>
          <w:rFonts w:hint="eastAsia" w:ascii="Times New Roman" w:hAnsi="Times New Roman" w:cs="Times New Roman"/>
          <w:sz w:val="24"/>
        </w:rPr>
        <w:t>研修</w:t>
      </w:r>
      <w:r>
        <w:rPr>
          <w:rFonts w:ascii="Times New Roman" w:hAnsi="Times New Roman" w:cs="Times New Roman"/>
          <w:sz w:val="24"/>
        </w:rPr>
        <w:t>期间所停发的岗位工资、薪级工资和基础性绩效工资</w:t>
      </w:r>
      <w:r>
        <w:rPr>
          <w:rFonts w:hint="eastAsia" w:ascii="Times New Roman" w:hAnsi="Times New Roman" w:cs="Times New Roman"/>
          <w:color w:val="FF0000"/>
          <w:sz w:val="24"/>
        </w:rPr>
        <w:t>。</w:t>
      </w:r>
      <w:r>
        <w:rPr>
          <w:rFonts w:hint="eastAsia" w:ascii="Times New Roman" w:hAnsi="Times New Roman" w:cs="Times New Roman"/>
          <w:sz w:val="24"/>
        </w:rPr>
        <w:t>考核不合格者或者逾期回国者不予补发。</w:t>
      </w:r>
    </w:p>
    <w:p>
      <w:pPr>
        <w:spacing w:line="380" w:lineRule="atLeas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（二）</w:t>
      </w:r>
      <w:r>
        <w:rPr>
          <w:rFonts w:hint="eastAsia" w:ascii="Times New Roman" w:hAnsi="Times New Roman" w:cs="Times New Roman"/>
          <w:sz w:val="24"/>
        </w:rPr>
        <w:t>乙方出国（境）期间以江西财经大学名义发表的科研成果，计入单位的工作总量。</w:t>
      </w:r>
    </w:p>
    <w:p>
      <w:pPr>
        <w:spacing w:line="380" w:lineRule="atLeas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（三）</w:t>
      </w:r>
      <w:r>
        <w:rPr>
          <w:rFonts w:hint="eastAsia" w:ascii="Times New Roman" w:hAnsi="Times New Roman" w:cs="Times New Roman"/>
          <w:sz w:val="24"/>
        </w:rPr>
        <w:t>获批出国期间的年度综合考核按合格对待。</w:t>
      </w:r>
    </w:p>
    <w:p>
      <w:pPr>
        <w:spacing w:line="380" w:lineRule="atLeas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四、</w:t>
      </w:r>
      <w:r>
        <w:rPr>
          <w:rFonts w:hint="eastAsia" w:ascii="Times New Roman" w:hAnsi="Times New Roman" w:cs="Times New Roman"/>
          <w:sz w:val="24"/>
        </w:rPr>
        <w:t>本协议经甲、乙双方议签字后，自乙方出国（境）之日起生效。</w:t>
      </w:r>
    </w:p>
    <w:p>
      <w:pPr>
        <w:spacing w:line="380" w:lineRule="atLeas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五、本协议书一式</w:t>
      </w:r>
      <w:r>
        <w:rPr>
          <w:rFonts w:hint="eastAsia" w:ascii="Times New Roman" w:hAnsi="Times New Roman" w:cs="Times New Roman"/>
          <w:sz w:val="24"/>
        </w:rPr>
        <w:t>两</w:t>
      </w:r>
      <w:r>
        <w:rPr>
          <w:rFonts w:ascii="Times New Roman" w:hAnsi="Times New Roman" w:cs="Times New Roman"/>
          <w:sz w:val="24"/>
        </w:rPr>
        <w:t>份，甲、乙</w:t>
      </w:r>
      <w:r>
        <w:rPr>
          <w:rFonts w:hint="eastAsia" w:ascii="Times New Roman" w:hAnsi="Times New Roman" w:cs="Times New Roman"/>
          <w:sz w:val="24"/>
        </w:rPr>
        <w:t>双</w:t>
      </w:r>
      <w:r>
        <w:rPr>
          <w:rFonts w:ascii="Times New Roman" w:hAnsi="Times New Roman" w:cs="Times New Roman"/>
          <w:sz w:val="24"/>
        </w:rPr>
        <w:t>方各持一份。</w:t>
      </w:r>
    </w:p>
    <w:p>
      <w:pPr>
        <w:spacing w:line="380" w:lineRule="atLeast"/>
        <w:ind w:firstLine="480" w:firstLineChars="200"/>
        <w:rPr>
          <w:rFonts w:ascii="Times New Roman" w:hAnsi="Times New Roman" w:cs="Times New Roman"/>
          <w:sz w:val="24"/>
        </w:rPr>
      </w:pPr>
    </w:p>
    <w:p>
      <w:pPr>
        <w:spacing w:line="380" w:lineRule="atLeast"/>
        <w:ind w:firstLine="480" w:firstLineChars="200"/>
        <w:rPr>
          <w:rFonts w:ascii="Times New Roman" w:hAnsi="Times New Roman" w:cs="Times New Roman"/>
          <w:sz w:val="24"/>
        </w:rPr>
      </w:pPr>
    </w:p>
    <w:p>
      <w:pPr>
        <w:spacing w:line="380" w:lineRule="atLeast"/>
        <w:ind w:firstLine="480" w:firstLineChars="200"/>
        <w:rPr>
          <w:rFonts w:ascii="Times New Roman" w:hAnsi="Times New Roman" w:cs="Times New Roman"/>
          <w:sz w:val="24"/>
        </w:rPr>
      </w:pPr>
    </w:p>
    <w:p>
      <w:pPr>
        <w:spacing w:line="380" w:lineRule="atLeast"/>
        <w:ind w:firstLine="480" w:firstLineChars="200"/>
        <w:rPr>
          <w:rFonts w:ascii="Times New Roman" w:hAnsi="Times New Roman" w:cs="Times New Roman"/>
          <w:sz w:val="24"/>
        </w:rPr>
      </w:pPr>
    </w:p>
    <w:p>
      <w:pPr>
        <w:spacing w:line="380" w:lineRule="atLeast"/>
        <w:ind w:firstLine="480" w:firstLineChars="20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甲方（公章）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hint="eastAsia" w:ascii="Times New Roman" w:hAnsi="Times New Roman" w:cs="Times New Roman"/>
          <w:sz w:val="24"/>
        </w:rPr>
        <w:tab/>
      </w:r>
      <w:r>
        <w:rPr>
          <w:rFonts w:hint="eastAsia" w:ascii="Times New Roman" w:hAnsi="Times New Roman" w:cs="Times New Roman"/>
          <w:sz w:val="24"/>
        </w:rPr>
        <w:tab/>
      </w:r>
      <w:r>
        <w:rPr>
          <w:rFonts w:hint="eastAsia" w:ascii="Times New Roman" w:hAnsi="Times New Roman" w:cs="Times New Roman"/>
          <w:sz w:val="24"/>
        </w:rPr>
        <w:tab/>
      </w:r>
      <w:r>
        <w:rPr>
          <w:rFonts w:hint="eastAsia" w:ascii="Times New Roman" w:hAnsi="Times New Roman" w:cs="Times New Roman"/>
          <w:sz w:val="24"/>
        </w:rPr>
        <w:tab/>
      </w:r>
      <w:r>
        <w:rPr>
          <w:rFonts w:hint="eastAsia" w:ascii="Times New Roman" w:hAnsi="Times New Roman" w:cs="Times New Roman"/>
          <w:sz w:val="24"/>
        </w:rPr>
        <w:tab/>
      </w:r>
      <w:r>
        <w:rPr>
          <w:rFonts w:hint="eastAsia"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乙方签字</w:t>
      </w:r>
      <w:r>
        <w:rPr>
          <w:rFonts w:hint="eastAsia" w:ascii="Times New Roman" w:hAnsi="Times New Roman" w:cs="Times New Roman"/>
          <w:sz w:val="24"/>
        </w:rPr>
        <w:t>：</w:t>
      </w:r>
    </w:p>
    <w:p>
      <w:pPr>
        <w:spacing w:line="380" w:lineRule="atLeas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甲方代表签字</w:t>
      </w:r>
      <w:r>
        <w:rPr>
          <w:rFonts w:hint="eastAsia" w:ascii="Times New Roman" w:hAnsi="Times New Roman" w:cs="Times New Roman"/>
          <w:sz w:val="24"/>
        </w:rPr>
        <w:t>：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hint="eastAsia"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年  月  日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F198C"/>
    <w:rsid w:val="006A3810"/>
    <w:rsid w:val="00711A69"/>
    <w:rsid w:val="129343F2"/>
    <w:rsid w:val="13305EC6"/>
    <w:rsid w:val="1D9F0410"/>
    <w:rsid w:val="1E3426A7"/>
    <w:rsid w:val="235306F1"/>
    <w:rsid w:val="25AD0BC6"/>
    <w:rsid w:val="26491217"/>
    <w:rsid w:val="2AA96D4B"/>
    <w:rsid w:val="2F486F1A"/>
    <w:rsid w:val="362B5E25"/>
    <w:rsid w:val="3A6F198C"/>
    <w:rsid w:val="3F8A080E"/>
    <w:rsid w:val="47E03327"/>
    <w:rsid w:val="489E5308"/>
    <w:rsid w:val="4E992211"/>
    <w:rsid w:val="60E714FD"/>
    <w:rsid w:val="658F4F01"/>
    <w:rsid w:val="71B97484"/>
    <w:rsid w:val="74904C94"/>
    <w:rsid w:val="7E43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120" w:after="360" w:line="416" w:lineRule="auto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137</Words>
  <Characters>781</Characters>
  <Lines>6</Lines>
  <Paragraphs>1</Paragraphs>
  <TotalTime>2</TotalTime>
  <ScaleCrop>false</ScaleCrop>
  <LinksUpToDate>false</LinksUpToDate>
  <CharactersWithSpaces>917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2016-10-14T06:43:00Z</dcterms:created>
  <dc:creator>Administrator</dc:creator>
  <cp:lastModifiedBy>john</cp:lastModifiedBy>
  <dcterms:modified xsi:type="dcterms:W3CDTF">2019-04-23T02:47:01Z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